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Gitter"/>
        <w:tblW w:w="0" w:type="auto"/>
        <w:tblLook w:val="04A0" w:firstRow="1" w:lastRow="0" w:firstColumn="1" w:lastColumn="0" w:noHBand="0" w:noVBand="1"/>
      </w:tblPr>
      <w:tblGrid>
        <w:gridCol w:w="2263"/>
        <w:gridCol w:w="3711"/>
        <w:gridCol w:w="3679"/>
      </w:tblGrid>
      <w:tr w:rsidR="00467DF8" w:rsidRPr="00467DF8" w:rsidTr="0066026C">
        <w:tc>
          <w:tcPr>
            <w:tcW w:w="2263" w:type="dxa"/>
          </w:tcPr>
          <w:p w:rsidR="00467DF8" w:rsidRPr="00467DF8" w:rsidRDefault="00467DF8">
            <w:pPr>
              <w:rPr>
                <w:sz w:val="32"/>
                <w:szCs w:val="32"/>
              </w:rPr>
            </w:pPr>
            <w:bookmarkStart w:id="0" w:name="_GoBack"/>
            <w:bookmarkEnd w:id="0"/>
            <w:r>
              <w:rPr>
                <w:sz w:val="32"/>
                <w:szCs w:val="32"/>
              </w:rPr>
              <w:t>BY</w:t>
            </w:r>
          </w:p>
        </w:tc>
        <w:tc>
          <w:tcPr>
            <w:tcW w:w="3686" w:type="dxa"/>
          </w:tcPr>
          <w:p w:rsidR="00467DF8" w:rsidRPr="00467DF8" w:rsidRDefault="00467DF8">
            <w:pPr>
              <w:rPr>
                <w:sz w:val="32"/>
                <w:szCs w:val="32"/>
              </w:rPr>
            </w:pPr>
            <w:r>
              <w:rPr>
                <w:sz w:val="32"/>
                <w:szCs w:val="32"/>
              </w:rPr>
              <w:t>KONTAKTOPLYSNINGER</w:t>
            </w:r>
          </w:p>
        </w:tc>
        <w:tc>
          <w:tcPr>
            <w:tcW w:w="3679" w:type="dxa"/>
          </w:tcPr>
          <w:p w:rsidR="00467DF8" w:rsidRPr="00467DF8" w:rsidRDefault="00467DF8">
            <w:pPr>
              <w:rPr>
                <w:sz w:val="32"/>
                <w:szCs w:val="32"/>
              </w:rPr>
            </w:pPr>
            <w:r>
              <w:rPr>
                <w:sz w:val="32"/>
                <w:szCs w:val="32"/>
              </w:rPr>
              <w:t>BESKRIVELSE</w:t>
            </w:r>
          </w:p>
        </w:tc>
      </w:tr>
      <w:tr w:rsidR="00467DF8" w:rsidRPr="00467DF8" w:rsidTr="0066026C">
        <w:tc>
          <w:tcPr>
            <w:tcW w:w="2263" w:type="dxa"/>
          </w:tcPr>
          <w:p w:rsidR="00467DF8" w:rsidRPr="00467DF8" w:rsidRDefault="00467DF8">
            <w:pPr>
              <w:rPr>
                <w:sz w:val="32"/>
                <w:szCs w:val="32"/>
              </w:rPr>
            </w:pPr>
            <w:r>
              <w:rPr>
                <w:sz w:val="32"/>
                <w:szCs w:val="32"/>
              </w:rPr>
              <w:t>Fuglebjerg</w:t>
            </w:r>
          </w:p>
        </w:tc>
        <w:tc>
          <w:tcPr>
            <w:tcW w:w="3686" w:type="dxa"/>
          </w:tcPr>
          <w:p w:rsidR="00467DF8" w:rsidRDefault="00467DF8">
            <w:pPr>
              <w:rPr>
                <w:sz w:val="32"/>
                <w:szCs w:val="32"/>
              </w:rPr>
            </w:pPr>
            <w:r>
              <w:rPr>
                <w:sz w:val="32"/>
                <w:szCs w:val="32"/>
              </w:rPr>
              <w:t>Virkelystgaarden</w:t>
            </w:r>
          </w:p>
          <w:p w:rsidR="00467DF8" w:rsidRDefault="00467DF8">
            <w:pPr>
              <w:rPr>
                <w:sz w:val="32"/>
                <w:szCs w:val="32"/>
              </w:rPr>
            </w:pPr>
            <w:r>
              <w:rPr>
                <w:sz w:val="32"/>
                <w:szCs w:val="32"/>
              </w:rPr>
              <w:t>Virkelystvej 16</w:t>
            </w:r>
          </w:p>
          <w:p w:rsidR="00467DF8" w:rsidRDefault="00467DF8">
            <w:pPr>
              <w:rPr>
                <w:sz w:val="32"/>
                <w:szCs w:val="32"/>
              </w:rPr>
            </w:pPr>
            <w:r>
              <w:rPr>
                <w:sz w:val="32"/>
                <w:szCs w:val="32"/>
              </w:rPr>
              <w:t>4250 Fuglebjerg</w:t>
            </w:r>
          </w:p>
          <w:p w:rsidR="00467DF8" w:rsidRPr="00467DF8" w:rsidRDefault="00467DF8">
            <w:pPr>
              <w:rPr>
                <w:sz w:val="32"/>
                <w:szCs w:val="32"/>
              </w:rPr>
            </w:pPr>
            <w:r>
              <w:rPr>
                <w:sz w:val="32"/>
                <w:szCs w:val="32"/>
              </w:rPr>
              <w:t>www.virkelystgaarden.dk</w:t>
            </w:r>
          </w:p>
        </w:tc>
        <w:tc>
          <w:tcPr>
            <w:tcW w:w="3679" w:type="dxa"/>
          </w:tcPr>
          <w:p w:rsidR="00467DF8" w:rsidRDefault="00467DF8">
            <w:pPr>
              <w:rPr>
                <w:sz w:val="28"/>
                <w:szCs w:val="28"/>
              </w:rPr>
            </w:pPr>
            <w:r w:rsidRPr="00467DF8">
              <w:rPr>
                <w:sz w:val="28"/>
                <w:szCs w:val="28"/>
              </w:rPr>
              <w:t>Ca 250 får af racerne Spælsau, Islandske får, Gute får og enkelte Lüneburger.</w:t>
            </w:r>
          </w:p>
          <w:p w:rsidR="00467DF8" w:rsidRPr="00467DF8" w:rsidRDefault="00467DF8">
            <w:pPr>
              <w:rPr>
                <w:sz w:val="28"/>
                <w:szCs w:val="28"/>
              </w:rPr>
            </w:pPr>
            <w:r>
              <w:rPr>
                <w:sz w:val="28"/>
                <w:szCs w:val="28"/>
              </w:rPr>
              <w:t>Kom og få en snak Nordiske Korthaler, naturpleje, pasning og alt det andet.</w:t>
            </w:r>
          </w:p>
          <w:p w:rsidR="00467DF8" w:rsidRPr="00467DF8" w:rsidRDefault="00467DF8">
            <w:pPr>
              <w:rPr>
                <w:sz w:val="32"/>
                <w:szCs w:val="32"/>
              </w:rPr>
            </w:pPr>
          </w:p>
        </w:tc>
      </w:tr>
      <w:tr w:rsidR="00467DF8" w:rsidRPr="00467DF8" w:rsidTr="0066026C">
        <w:tc>
          <w:tcPr>
            <w:tcW w:w="2263" w:type="dxa"/>
          </w:tcPr>
          <w:p w:rsidR="00467DF8" w:rsidRPr="00467DF8" w:rsidRDefault="006F4634">
            <w:pPr>
              <w:rPr>
                <w:sz w:val="32"/>
                <w:szCs w:val="32"/>
              </w:rPr>
            </w:pPr>
            <w:r>
              <w:rPr>
                <w:sz w:val="32"/>
                <w:szCs w:val="32"/>
              </w:rPr>
              <w:t>Herlufmagle</w:t>
            </w:r>
          </w:p>
        </w:tc>
        <w:tc>
          <w:tcPr>
            <w:tcW w:w="3686" w:type="dxa"/>
          </w:tcPr>
          <w:p w:rsidR="006F4634" w:rsidRPr="006F4634" w:rsidRDefault="006F4634" w:rsidP="006F4634">
            <w:pPr>
              <w:rPr>
                <w:sz w:val="32"/>
                <w:szCs w:val="32"/>
              </w:rPr>
            </w:pPr>
            <w:r>
              <w:rPr>
                <w:sz w:val="32"/>
                <w:szCs w:val="32"/>
              </w:rPr>
              <w:t>I</w:t>
            </w:r>
            <w:r w:rsidRPr="006F4634">
              <w:rPr>
                <w:sz w:val="32"/>
                <w:szCs w:val="32"/>
              </w:rPr>
              <w:t>nge Broms</w:t>
            </w:r>
          </w:p>
          <w:p w:rsidR="006F4634" w:rsidRPr="006F4634" w:rsidRDefault="006F4634" w:rsidP="006F4634">
            <w:pPr>
              <w:rPr>
                <w:sz w:val="32"/>
                <w:szCs w:val="32"/>
              </w:rPr>
            </w:pPr>
            <w:r w:rsidRPr="006F4634">
              <w:rPr>
                <w:sz w:val="32"/>
                <w:szCs w:val="32"/>
              </w:rPr>
              <w:t>Rosengaarden</w:t>
            </w:r>
          </w:p>
          <w:p w:rsidR="006F4634" w:rsidRPr="006F4634" w:rsidRDefault="006F4634" w:rsidP="006F4634">
            <w:pPr>
              <w:rPr>
                <w:sz w:val="32"/>
                <w:szCs w:val="32"/>
              </w:rPr>
            </w:pPr>
            <w:r w:rsidRPr="006F4634">
              <w:rPr>
                <w:sz w:val="32"/>
                <w:szCs w:val="32"/>
              </w:rPr>
              <w:t>CHR 14530</w:t>
            </w:r>
          </w:p>
          <w:p w:rsidR="006F4634" w:rsidRPr="006F4634" w:rsidRDefault="006F4634" w:rsidP="006F4634">
            <w:pPr>
              <w:rPr>
                <w:sz w:val="32"/>
                <w:szCs w:val="32"/>
              </w:rPr>
            </w:pPr>
            <w:r w:rsidRPr="006F4634">
              <w:rPr>
                <w:sz w:val="32"/>
                <w:szCs w:val="32"/>
              </w:rPr>
              <w:t>Assendrupvej 5, Tybjerglille</w:t>
            </w:r>
          </w:p>
          <w:p w:rsidR="006F4634" w:rsidRPr="006F4634" w:rsidRDefault="006F4634" w:rsidP="006F4634">
            <w:pPr>
              <w:rPr>
                <w:sz w:val="32"/>
                <w:szCs w:val="32"/>
              </w:rPr>
            </w:pPr>
            <w:r w:rsidRPr="006F4634">
              <w:rPr>
                <w:sz w:val="32"/>
                <w:szCs w:val="32"/>
              </w:rPr>
              <w:t>4160  Herlufmagle</w:t>
            </w:r>
          </w:p>
          <w:p w:rsidR="00467DF8" w:rsidRPr="00467DF8" w:rsidRDefault="00467DF8">
            <w:pPr>
              <w:rPr>
                <w:sz w:val="32"/>
                <w:szCs w:val="32"/>
              </w:rPr>
            </w:pPr>
          </w:p>
        </w:tc>
        <w:tc>
          <w:tcPr>
            <w:tcW w:w="3679" w:type="dxa"/>
          </w:tcPr>
          <w:p w:rsidR="006F4634" w:rsidRDefault="006F4634" w:rsidP="006F4634">
            <w:pPr>
              <w:pStyle w:val="xmsonormal"/>
              <w:shd w:val="clear" w:color="auto" w:fill="FFFFFF"/>
              <w:rPr>
                <w:rFonts w:ascii="Verdana" w:hAnsi="Verdana"/>
                <w:color w:val="212121"/>
                <w:sz w:val="20"/>
                <w:szCs w:val="20"/>
              </w:rPr>
            </w:pPr>
            <w:r>
              <w:rPr>
                <w:rFonts w:ascii="Verdana" w:hAnsi="Verdana"/>
                <w:color w:val="212121"/>
                <w:sz w:val="20"/>
                <w:szCs w:val="20"/>
              </w:rPr>
              <w:t>Vi har tre fåreracer: Leicester (2 moderdyr), Gotlandske Pelsfår (13  moderdyr) og Quessant (1 moderdyr) og væddere af alle tre racer, og vi forventer at der er lam af alle tre racer påskelørdag.</w:t>
            </w:r>
          </w:p>
          <w:p w:rsidR="00467DF8" w:rsidRPr="00467DF8" w:rsidRDefault="006F4634" w:rsidP="006F4634">
            <w:pPr>
              <w:pStyle w:val="xmsonormal"/>
              <w:shd w:val="clear" w:color="auto" w:fill="FFFFFF"/>
              <w:rPr>
                <w:sz w:val="32"/>
                <w:szCs w:val="32"/>
              </w:rPr>
            </w:pPr>
            <w:r>
              <w:rPr>
                <w:rFonts w:ascii="Verdana" w:hAnsi="Verdana"/>
                <w:color w:val="212121"/>
                <w:sz w:val="20"/>
                <w:szCs w:val="20"/>
              </w:rPr>
              <w:t>Vi fremviser skind- og uldprodukter i et party-telt på gårdspladsen, og byder på en kop kaffe/the med hjemmebag. Desuden tilbyder vi lammespegepølse, som man kan smage på inden køb.</w:t>
            </w:r>
          </w:p>
        </w:tc>
      </w:tr>
      <w:tr w:rsidR="00467DF8" w:rsidRPr="00467DF8" w:rsidTr="0066026C">
        <w:tc>
          <w:tcPr>
            <w:tcW w:w="2263" w:type="dxa"/>
          </w:tcPr>
          <w:p w:rsidR="00467DF8" w:rsidRPr="00467DF8" w:rsidRDefault="006F4634">
            <w:pPr>
              <w:rPr>
                <w:sz w:val="32"/>
                <w:szCs w:val="32"/>
              </w:rPr>
            </w:pPr>
            <w:r>
              <w:rPr>
                <w:sz w:val="32"/>
                <w:szCs w:val="32"/>
              </w:rPr>
              <w:t>Horbelev</w:t>
            </w:r>
          </w:p>
        </w:tc>
        <w:tc>
          <w:tcPr>
            <w:tcW w:w="3686" w:type="dxa"/>
          </w:tcPr>
          <w:p w:rsidR="006F4634" w:rsidRDefault="006F4634">
            <w:pPr>
              <w:rPr>
                <w:sz w:val="32"/>
                <w:szCs w:val="32"/>
              </w:rPr>
            </w:pPr>
            <w:r>
              <w:rPr>
                <w:sz w:val="32"/>
                <w:szCs w:val="32"/>
              </w:rPr>
              <w:t>Stengården</w:t>
            </w:r>
          </w:p>
          <w:p w:rsidR="006F4634" w:rsidRDefault="006F4634">
            <w:pPr>
              <w:rPr>
                <w:sz w:val="32"/>
                <w:szCs w:val="32"/>
              </w:rPr>
            </w:pPr>
            <w:r>
              <w:rPr>
                <w:sz w:val="32"/>
                <w:szCs w:val="32"/>
              </w:rPr>
              <w:t>Annette Panduro</w:t>
            </w:r>
          </w:p>
          <w:p w:rsidR="00467DF8" w:rsidRDefault="006F4634">
            <w:pPr>
              <w:rPr>
                <w:sz w:val="32"/>
                <w:szCs w:val="32"/>
              </w:rPr>
            </w:pPr>
            <w:r w:rsidRPr="006F4634">
              <w:rPr>
                <w:sz w:val="32"/>
                <w:szCs w:val="32"/>
              </w:rPr>
              <w:t>Stengårdsvej 10, 4871 Horbelev</w:t>
            </w:r>
          </w:p>
          <w:p w:rsidR="006F4634" w:rsidRPr="00467DF8" w:rsidRDefault="006F4634">
            <w:pPr>
              <w:rPr>
                <w:sz w:val="32"/>
                <w:szCs w:val="32"/>
              </w:rPr>
            </w:pPr>
            <w:r>
              <w:rPr>
                <w:rFonts w:ascii="Calibri" w:hAnsi="Calibri"/>
                <w:color w:val="000000"/>
                <w:shd w:val="clear" w:color="auto" w:fill="FFFFFF"/>
              </w:rPr>
              <w:t>www.stengaardensfaareavl.com</w:t>
            </w:r>
          </w:p>
        </w:tc>
        <w:tc>
          <w:tcPr>
            <w:tcW w:w="3679" w:type="dxa"/>
          </w:tcPr>
          <w:p w:rsidR="00467DF8" w:rsidRPr="00467DF8" w:rsidRDefault="006F4634">
            <w:pPr>
              <w:rPr>
                <w:sz w:val="32"/>
                <w:szCs w:val="32"/>
              </w:rPr>
            </w:pPr>
            <w:r>
              <w:rPr>
                <w:rFonts w:ascii="Calibri" w:hAnsi="Calibri"/>
                <w:color w:val="000000"/>
                <w:shd w:val="clear" w:color="auto" w:fill="FFFFFF"/>
              </w:rPr>
              <w:t>Jeg har en spælsau avlsbesætning bestående af 16 moderdyr og 3 avlsvæddere. Derudover har jeg pt. 10 dyr, der ikke indgår i avlen, men hjælper med at afgræsse de §3 naturområder jeg forpagter ud over jorden herhjemme. Påskelørdag vil være fyldt med små, søde og sjove lam og der er desuden mulighed for at opleve en læmning live. Der vil være salg af gårdens produkter i form af garn, strik, filt og pølser, samt kaffe, saft og kage. Se evt. mere om Stengårdens Fåreavl på www.stengaardensfaareavl.com</w:t>
            </w:r>
          </w:p>
        </w:tc>
      </w:tr>
      <w:tr w:rsidR="009B25D8" w:rsidRPr="00467DF8" w:rsidTr="0066026C">
        <w:tc>
          <w:tcPr>
            <w:tcW w:w="2263" w:type="dxa"/>
          </w:tcPr>
          <w:p w:rsidR="009B25D8" w:rsidRDefault="009B25D8">
            <w:pPr>
              <w:rPr>
                <w:sz w:val="32"/>
                <w:szCs w:val="32"/>
              </w:rPr>
            </w:pPr>
            <w:r>
              <w:rPr>
                <w:sz w:val="32"/>
                <w:szCs w:val="32"/>
              </w:rPr>
              <w:t>Rønnede</w:t>
            </w:r>
          </w:p>
        </w:tc>
        <w:tc>
          <w:tcPr>
            <w:tcW w:w="3686" w:type="dxa"/>
          </w:tcPr>
          <w:p w:rsidR="009B25D8" w:rsidRDefault="009B25D8">
            <w:pPr>
              <w:rPr>
                <w:sz w:val="32"/>
                <w:szCs w:val="32"/>
              </w:rPr>
            </w:pPr>
            <w:r>
              <w:rPr>
                <w:sz w:val="32"/>
                <w:szCs w:val="32"/>
              </w:rPr>
              <w:t>Torupgaard Lam og Får</w:t>
            </w:r>
          </w:p>
          <w:p w:rsidR="009B25D8" w:rsidRDefault="009B25D8">
            <w:pPr>
              <w:rPr>
                <w:sz w:val="32"/>
                <w:szCs w:val="32"/>
              </w:rPr>
            </w:pPr>
            <w:r>
              <w:rPr>
                <w:sz w:val="32"/>
                <w:szCs w:val="32"/>
              </w:rPr>
              <w:t>Skov-Torupvej 27</w:t>
            </w:r>
          </w:p>
          <w:p w:rsidR="009B25D8" w:rsidRDefault="009B25D8">
            <w:pPr>
              <w:rPr>
                <w:sz w:val="32"/>
                <w:szCs w:val="32"/>
              </w:rPr>
            </w:pPr>
            <w:r>
              <w:rPr>
                <w:sz w:val="32"/>
                <w:szCs w:val="32"/>
              </w:rPr>
              <w:t>4683 Rønnede</w:t>
            </w:r>
          </w:p>
          <w:p w:rsidR="009B25D8" w:rsidRDefault="009B25D8">
            <w:pPr>
              <w:rPr>
                <w:sz w:val="32"/>
                <w:szCs w:val="32"/>
              </w:rPr>
            </w:pPr>
            <w:r>
              <w:rPr>
                <w:sz w:val="32"/>
                <w:szCs w:val="32"/>
              </w:rPr>
              <w:t>www.torupgaard.dk</w:t>
            </w:r>
          </w:p>
        </w:tc>
        <w:tc>
          <w:tcPr>
            <w:tcW w:w="3679" w:type="dxa"/>
          </w:tcPr>
          <w:p w:rsidR="009B25D8" w:rsidRDefault="009B25D8">
            <w:pPr>
              <w:rPr>
                <w:rFonts w:ascii="Calibri" w:hAnsi="Calibri"/>
                <w:color w:val="000000"/>
                <w:shd w:val="clear" w:color="auto" w:fill="FFFFFF"/>
              </w:rPr>
            </w:pPr>
            <w:r>
              <w:rPr>
                <w:rFonts w:ascii="Calibri" w:hAnsi="Calibri"/>
                <w:color w:val="000000"/>
                <w:shd w:val="clear" w:color="auto" w:fill="FFFFFF"/>
              </w:rPr>
              <w:t>Certificeret økologisk Spælsau med 48 moderdyr og 3 væddere.</w:t>
            </w:r>
          </w:p>
          <w:p w:rsidR="009B25D8" w:rsidRDefault="009B25D8">
            <w:pPr>
              <w:rPr>
                <w:rFonts w:ascii="Calibri" w:hAnsi="Calibri"/>
                <w:color w:val="000000"/>
                <w:shd w:val="clear" w:color="auto" w:fill="FFFFFF"/>
              </w:rPr>
            </w:pPr>
            <w:r>
              <w:rPr>
                <w:rFonts w:ascii="Calibri" w:hAnsi="Calibri"/>
                <w:color w:val="000000"/>
                <w:shd w:val="clear" w:color="auto" w:fill="FFFFFF"/>
              </w:rPr>
              <w:t>Certificeret af Dyrenesbeskyttelse som velfærdsdelikatesse siden 2015.</w:t>
            </w:r>
          </w:p>
          <w:p w:rsidR="009B25D8" w:rsidRDefault="009B25D8">
            <w:pPr>
              <w:rPr>
                <w:rFonts w:ascii="Calibri" w:hAnsi="Calibri"/>
                <w:color w:val="000000"/>
                <w:shd w:val="clear" w:color="auto" w:fill="FFFFFF"/>
              </w:rPr>
            </w:pPr>
            <w:r>
              <w:rPr>
                <w:rFonts w:ascii="Calibri" w:hAnsi="Calibri"/>
                <w:color w:val="000000"/>
                <w:shd w:val="clear" w:color="auto" w:fill="FFFFFF"/>
              </w:rPr>
              <w:t>Mulighed for at købe produkter af fårene samt køb af andelsfår.</w:t>
            </w:r>
          </w:p>
          <w:p w:rsidR="009B25D8" w:rsidRDefault="009B25D8">
            <w:pPr>
              <w:rPr>
                <w:rFonts w:ascii="Calibri" w:hAnsi="Calibri"/>
                <w:color w:val="000000"/>
                <w:shd w:val="clear" w:color="auto" w:fill="FFFFFF"/>
              </w:rPr>
            </w:pPr>
            <w:r>
              <w:rPr>
                <w:rFonts w:ascii="Calibri" w:hAnsi="Calibri"/>
                <w:color w:val="000000"/>
                <w:shd w:val="clear" w:color="auto" w:fill="FFFFFF"/>
              </w:rPr>
              <w:t>Læs mere på hjemmesiden.</w:t>
            </w:r>
          </w:p>
        </w:tc>
      </w:tr>
      <w:tr w:rsidR="00467DF8" w:rsidRPr="00467DF8" w:rsidTr="0066026C">
        <w:tc>
          <w:tcPr>
            <w:tcW w:w="2263" w:type="dxa"/>
          </w:tcPr>
          <w:p w:rsidR="00467DF8" w:rsidRPr="00467DF8" w:rsidRDefault="006F4634">
            <w:pPr>
              <w:rPr>
                <w:sz w:val="32"/>
                <w:szCs w:val="32"/>
              </w:rPr>
            </w:pPr>
            <w:r>
              <w:rPr>
                <w:sz w:val="32"/>
                <w:szCs w:val="32"/>
              </w:rPr>
              <w:t>Hørve</w:t>
            </w:r>
          </w:p>
        </w:tc>
        <w:tc>
          <w:tcPr>
            <w:tcW w:w="3686" w:type="dxa"/>
          </w:tcPr>
          <w:p w:rsidR="006F4634" w:rsidRPr="006F4634" w:rsidRDefault="006F4634" w:rsidP="006F4634">
            <w:pPr>
              <w:rPr>
                <w:sz w:val="32"/>
                <w:szCs w:val="32"/>
              </w:rPr>
            </w:pPr>
            <w:r w:rsidRPr="006F4634">
              <w:rPr>
                <w:sz w:val="32"/>
                <w:szCs w:val="32"/>
              </w:rPr>
              <w:t>Karen og Mogens Olsen "Faurholm"</w:t>
            </w:r>
          </w:p>
          <w:p w:rsidR="006F4634" w:rsidRPr="006F4634" w:rsidRDefault="006F4634" w:rsidP="006F4634">
            <w:pPr>
              <w:rPr>
                <w:sz w:val="32"/>
                <w:szCs w:val="32"/>
              </w:rPr>
            </w:pPr>
            <w:r w:rsidRPr="006F4634">
              <w:rPr>
                <w:sz w:val="32"/>
                <w:szCs w:val="32"/>
              </w:rPr>
              <w:t>Adresse: Agervej 3, 4534 Hørve.</w:t>
            </w:r>
          </w:p>
          <w:p w:rsidR="006F4634" w:rsidRPr="006F4634" w:rsidRDefault="006F4634" w:rsidP="006F4634">
            <w:pPr>
              <w:rPr>
                <w:sz w:val="32"/>
                <w:szCs w:val="32"/>
              </w:rPr>
            </w:pPr>
            <w:r w:rsidRPr="006F4634">
              <w:rPr>
                <w:sz w:val="32"/>
                <w:szCs w:val="32"/>
              </w:rPr>
              <w:t>Telefon. 59 65 74 74</w:t>
            </w:r>
          </w:p>
          <w:p w:rsidR="006F4634" w:rsidRPr="006F4634" w:rsidRDefault="006F4634" w:rsidP="006F4634">
            <w:pPr>
              <w:rPr>
                <w:sz w:val="32"/>
                <w:szCs w:val="32"/>
              </w:rPr>
            </w:pPr>
            <w:r w:rsidRPr="006F4634">
              <w:rPr>
                <w:sz w:val="32"/>
                <w:szCs w:val="32"/>
              </w:rPr>
              <w:t>Mail: brixolsen@ofir.dk.</w:t>
            </w:r>
          </w:p>
          <w:p w:rsidR="00467DF8" w:rsidRPr="00467DF8" w:rsidRDefault="00467DF8">
            <w:pPr>
              <w:rPr>
                <w:sz w:val="32"/>
                <w:szCs w:val="32"/>
              </w:rPr>
            </w:pPr>
          </w:p>
        </w:tc>
        <w:tc>
          <w:tcPr>
            <w:tcW w:w="3679" w:type="dxa"/>
          </w:tcPr>
          <w:p w:rsidR="006F4634" w:rsidRDefault="006F4634" w:rsidP="006F4634">
            <w:pPr>
              <w:pStyle w:val="NormalWeb"/>
              <w:shd w:val="clear" w:color="auto" w:fill="FFFFFF"/>
              <w:rPr>
                <w:rFonts w:ascii="Verdana" w:hAnsi="Verdana"/>
                <w:color w:val="212121"/>
                <w:sz w:val="20"/>
                <w:szCs w:val="20"/>
              </w:rPr>
            </w:pPr>
            <w:r>
              <w:rPr>
                <w:rFonts w:ascii="Verdana" w:hAnsi="Verdana"/>
                <w:color w:val="212121"/>
                <w:sz w:val="20"/>
                <w:szCs w:val="20"/>
              </w:rPr>
              <w:t>Vi har 17 moderdyr - alle af racen suffolk. Lige nu har alle får læmmet, og</w:t>
            </w:r>
          </w:p>
          <w:p w:rsidR="006F4634" w:rsidRDefault="006F4634" w:rsidP="006F4634">
            <w:pPr>
              <w:pStyle w:val="NormalWeb"/>
              <w:shd w:val="clear" w:color="auto" w:fill="FFFFFF"/>
              <w:rPr>
                <w:rFonts w:ascii="Verdana" w:hAnsi="Verdana"/>
                <w:color w:val="212121"/>
                <w:sz w:val="20"/>
                <w:szCs w:val="20"/>
              </w:rPr>
            </w:pPr>
            <w:r>
              <w:rPr>
                <w:rFonts w:ascii="Verdana" w:hAnsi="Verdana"/>
                <w:color w:val="212121"/>
                <w:sz w:val="20"/>
                <w:szCs w:val="20"/>
              </w:rPr>
              <w:t>der er 26 glade lam. </w:t>
            </w:r>
          </w:p>
          <w:p w:rsidR="006F4634" w:rsidRDefault="006F4634" w:rsidP="006F4634">
            <w:pPr>
              <w:pStyle w:val="NormalWeb"/>
              <w:shd w:val="clear" w:color="auto" w:fill="FFFFFF"/>
              <w:rPr>
                <w:rFonts w:ascii="Verdana" w:hAnsi="Verdana"/>
                <w:color w:val="212121"/>
                <w:sz w:val="20"/>
                <w:szCs w:val="20"/>
              </w:rPr>
            </w:pPr>
            <w:r>
              <w:rPr>
                <w:rFonts w:ascii="Verdana" w:hAnsi="Verdana"/>
                <w:color w:val="212121"/>
                <w:sz w:val="20"/>
                <w:szCs w:val="20"/>
              </w:rPr>
              <w:t>Påskelørdag er gårdbutikken åben. Her vil du finde vanter, huer og sjaler og meget andet- alt er fremstillet af uld fra egne dyr.</w:t>
            </w:r>
          </w:p>
          <w:p w:rsidR="006F4634" w:rsidRDefault="006F4634" w:rsidP="006F4634">
            <w:pPr>
              <w:pStyle w:val="NormalWeb"/>
              <w:shd w:val="clear" w:color="auto" w:fill="FFFFFF"/>
              <w:rPr>
                <w:rFonts w:ascii="Verdana" w:hAnsi="Verdana"/>
                <w:color w:val="212121"/>
                <w:sz w:val="20"/>
                <w:szCs w:val="20"/>
              </w:rPr>
            </w:pPr>
            <w:r>
              <w:rPr>
                <w:rFonts w:ascii="Verdana" w:hAnsi="Verdana"/>
                <w:color w:val="212121"/>
                <w:sz w:val="20"/>
                <w:szCs w:val="20"/>
              </w:rPr>
              <w:t>I butikken er masser af garn i skønne farver.</w:t>
            </w:r>
          </w:p>
          <w:p w:rsidR="006F4634" w:rsidRDefault="006F4634" w:rsidP="006F4634">
            <w:pPr>
              <w:pStyle w:val="NormalWeb"/>
              <w:shd w:val="clear" w:color="auto" w:fill="FFFFFF"/>
              <w:rPr>
                <w:rFonts w:ascii="Verdana" w:hAnsi="Verdana"/>
                <w:color w:val="212121"/>
                <w:sz w:val="20"/>
                <w:szCs w:val="20"/>
              </w:rPr>
            </w:pPr>
            <w:r>
              <w:rPr>
                <w:rFonts w:ascii="Verdana" w:hAnsi="Verdana"/>
                <w:color w:val="212121"/>
                <w:sz w:val="20"/>
                <w:szCs w:val="20"/>
              </w:rPr>
              <w:t>Der vil være mulighed for kaffe/the og hjemmebagt brød med lammespegepølse, marmelade og ost.</w:t>
            </w:r>
          </w:p>
          <w:p w:rsidR="00467DF8" w:rsidRPr="00467DF8" w:rsidRDefault="00467DF8">
            <w:pPr>
              <w:rPr>
                <w:sz w:val="32"/>
                <w:szCs w:val="32"/>
              </w:rPr>
            </w:pPr>
          </w:p>
        </w:tc>
      </w:tr>
      <w:tr w:rsidR="00A8002C" w:rsidRPr="00467DF8" w:rsidTr="0066026C">
        <w:tc>
          <w:tcPr>
            <w:tcW w:w="2263" w:type="dxa"/>
          </w:tcPr>
          <w:p w:rsidR="00A8002C" w:rsidRDefault="00A8002C">
            <w:pPr>
              <w:rPr>
                <w:sz w:val="32"/>
                <w:szCs w:val="32"/>
              </w:rPr>
            </w:pPr>
            <w:r>
              <w:rPr>
                <w:sz w:val="32"/>
                <w:szCs w:val="32"/>
              </w:rPr>
              <w:t>Sakskøbing</w:t>
            </w:r>
          </w:p>
        </w:tc>
        <w:tc>
          <w:tcPr>
            <w:tcW w:w="3686" w:type="dxa"/>
          </w:tcPr>
          <w:p w:rsidR="00A8002C" w:rsidRPr="00A8002C" w:rsidRDefault="00A8002C" w:rsidP="00A8002C">
            <w:pPr>
              <w:rPr>
                <w:sz w:val="32"/>
                <w:szCs w:val="32"/>
              </w:rPr>
            </w:pPr>
            <w:r w:rsidRPr="00A8002C">
              <w:rPr>
                <w:sz w:val="32"/>
                <w:szCs w:val="32"/>
              </w:rPr>
              <w:t>David Wootton</w:t>
            </w:r>
          </w:p>
          <w:p w:rsidR="00A8002C" w:rsidRPr="00A8002C" w:rsidRDefault="00A8002C" w:rsidP="00A8002C">
            <w:pPr>
              <w:rPr>
                <w:sz w:val="32"/>
                <w:szCs w:val="32"/>
              </w:rPr>
            </w:pPr>
            <w:r w:rsidRPr="00A8002C">
              <w:rPr>
                <w:sz w:val="32"/>
                <w:szCs w:val="32"/>
              </w:rPr>
              <w:t>Guldborgvej 51</w:t>
            </w:r>
          </w:p>
          <w:p w:rsidR="00A8002C" w:rsidRPr="00A8002C" w:rsidRDefault="00A8002C" w:rsidP="00A8002C">
            <w:pPr>
              <w:rPr>
                <w:sz w:val="32"/>
                <w:szCs w:val="32"/>
              </w:rPr>
            </w:pPr>
            <w:r w:rsidRPr="00A8002C">
              <w:rPr>
                <w:sz w:val="32"/>
                <w:szCs w:val="32"/>
              </w:rPr>
              <w:t>4990 Sakskøbing</w:t>
            </w:r>
          </w:p>
          <w:p w:rsidR="00A8002C" w:rsidRPr="006F4634" w:rsidRDefault="00A8002C" w:rsidP="006F4634">
            <w:pPr>
              <w:rPr>
                <w:sz w:val="32"/>
                <w:szCs w:val="32"/>
              </w:rPr>
            </w:pPr>
          </w:p>
        </w:tc>
        <w:tc>
          <w:tcPr>
            <w:tcW w:w="3679" w:type="dxa"/>
          </w:tcPr>
          <w:p w:rsidR="00A8002C" w:rsidRPr="00A8002C" w:rsidRDefault="00A8002C" w:rsidP="00A8002C">
            <w:pPr>
              <w:pStyle w:val="NormalWeb"/>
              <w:rPr>
                <w:rFonts w:ascii="Verdana" w:hAnsi="Verdana"/>
                <w:color w:val="212121"/>
                <w:sz w:val="20"/>
                <w:szCs w:val="20"/>
              </w:rPr>
            </w:pPr>
            <w:r w:rsidRPr="00A8002C">
              <w:rPr>
                <w:rFonts w:ascii="Verdana" w:hAnsi="Verdana"/>
                <w:color w:val="212121"/>
                <w:sz w:val="20"/>
                <w:szCs w:val="20"/>
              </w:rPr>
              <w:t>800 Texel x moderfår.vi er midt i læmning,og læmmer ca 40 moderfår om dagen.Hvis du bruger 2 timer i stalden kan jeg næsten garantere at du ser en fødsel.</w:t>
            </w:r>
          </w:p>
          <w:p w:rsidR="00A8002C" w:rsidRDefault="00A8002C" w:rsidP="00A8002C">
            <w:pPr>
              <w:pStyle w:val="NormalWeb"/>
              <w:rPr>
                <w:rFonts w:ascii="Verdana" w:hAnsi="Verdana"/>
                <w:color w:val="212121"/>
                <w:sz w:val="20"/>
                <w:szCs w:val="20"/>
              </w:rPr>
            </w:pPr>
            <w:r w:rsidRPr="00A8002C">
              <w:rPr>
                <w:rFonts w:ascii="Verdana" w:hAnsi="Verdana"/>
                <w:color w:val="212121"/>
                <w:sz w:val="20"/>
                <w:szCs w:val="20"/>
              </w:rPr>
              <w:t>Jeg kan 100 % garantere at du ser ca 500 små lam i læmning box eller børnehaver sammen med deres mødre..Der vil v</w:t>
            </w:r>
            <w:r>
              <w:rPr>
                <w:rFonts w:ascii="Verdana" w:hAnsi="Verdana"/>
                <w:color w:val="212121"/>
                <w:sz w:val="20"/>
                <w:szCs w:val="20"/>
              </w:rPr>
              <w:t>ære små aktiviteter til børnene.</w:t>
            </w:r>
          </w:p>
        </w:tc>
      </w:tr>
      <w:tr w:rsidR="00A8002C" w:rsidRPr="00467DF8" w:rsidTr="0066026C">
        <w:tc>
          <w:tcPr>
            <w:tcW w:w="2263" w:type="dxa"/>
          </w:tcPr>
          <w:p w:rsidR="00A8002C" w:rsidRDefault="00A8002C">
            <w:pPr>
              <w:rPr>
                <w:sz w:val="32"/>
                <w:szCs w:val="32"/>
              </w:rPr>
            </w:pPr>
            <w:r>
              <w:rPr>
                <w:sz w:val="32"/>
                <w:szCs w:val="32"/>
              </w:rPr>
              <w:t>Frederikssund</w:t>
            </w:r>
          </w:p>
        </w:tc>
        <w:tc>
          <w:tcPr>
            <w:tcW w:w="3686" w:type="dxa"/>
          </w:tcPr>
          <w:p w:rsidR="00114000" w:rsidRDefault="00114000" w:rsidP="00114000">
            <w:pPr>
              <w:rPr>
                <w:sz w:val="32"/>
                <w:szCs w:val="32"/>
              </w:rPr>
            </w:pPr>
            <w:r w:rsidRPr="00114000">
              <w:rPr>
                <w:sz w:val="32"/>
                <w:szCs w:val="32"/>
              </w:rPr>
              <w:t xml:space="preserve">Langelinie Lam ved </w:t>
            </w:r>
          </w:p>
          <w:p w:rsidR="00114000" w:rsidRPr="00114000" w:rsidRDefault="00114000" w:rsidP="00114000">
            <w:pPr>
              <w:rPr>
                <w:sz w:val="32"/>
                <w:szCs w:val="32"/>
              </w:rPr>
            </w:pPr>
            <w:r w:rsidRPr="00114000">
              <w:rPr>
                <w:sz w:val="32"/>
                <w:szCs w:val="32"/>
              </w:rPr>
              <w:t>Anne og Mogens Nyquist-Hansen.</w:t>
            </w:r>
          </w:p>
          <w:p w:rsidR="00114000" w:rsidRDefault="00114000" w:rsidP="00114000">
            <w:pPr>
              <w:rPr>
                <w:sz w:val="32"/>
                <w:szCs w:val="32"/>
              </w:rPr>
            </w:pPr>
            <w:r w:rsidRPr="00114000">
              <w:rPr>
                <w:sz w:val="32"/>
                <w:szCs w:val="32"/>
              </w:rPr>
              <w:t>L</w:t>
            </w:r>
            <w:r>
              <w:rPr>
                <w:sz w:val="32"/>
                <w:szCs w:val="32"/>
              </w:rPr>
              <w:t>angelinievej 10 Sigerslevøster</w:t>
            </w:r>
            <w:r w:rsidRPr="00114000">
              <w:rPr>
                <w:sz w:val="32"/>
                <w:szCs w:val="32"/>
              </w:rPr>
              <w:t xml:space="preserve"> </w:t>
            </w:r>
          </w:p>
          <w:p w:rsidR="00114000" w:rsidRPr="00114000" w:rsidRDefault="00114000" w:rsidP="00114000">
            <w:pPr>
              <w:rPr>
                <w:sz w:val="32"/>
                <w:szCs w:val="32"/>
              </w:rPr>
            </w:pPr>
            <w:r w:rsidRPr="00114000">
              <w:rPr>
                <w:sz w:val="32"/>
                <w:szCs w:val="32"/>
              </w:rPr>
              <w:t>3600 Frederikssund.</w:t>
            </w:r>
          </w:p>
          <w:p w:rsidR="00A8002C" w:rsidRPr="006F4634" w:rsidRDefault="00A8002C" w:rsidP="006F4634">
            <w:pPr>
              <w:rPr>
                <w:sz w:val="32"/>
                <w:szCs w:val="32"/>
              </w:rPr>
            </w:pPr>
          </w:p>
        </w:tc>
        <w:tc>
          <w:tcPr>
            <w:tcW w:w="3679" w:type="dxa"/>
          </w:tcPr>
          <w:p w:rsidR="00114000" w:rsidRPr="00114000" w:rsidRDefault="00114000" w:rsidP="00114000">
            <w:pPr>
              <w:pStyle w:val="NormalWeb"/>
              <w:rPr>
                <w:rFonts w:ascii="Verdana" w:hAnsi="Verdana"/>
                <w:color w:val="212121"/>
                <w:sz w:val="20"/>
                <w:szCs w:val="20"/>
              </w:rPr>
            </w:pPr>
            <w:r w:rsidRPr="00114000">
              <w:rPr>
                <w:rFonts w:ascii="Verdana" w:hAnsi="Verdana"/>
                <w:color w:val="212121"/>
                <w:sz w:val="20"/>
                <w:szCs w:val="20"/>
              </w:rPr>
              <w:t>På ejendommen er 40 moderfår og nogle gimmere. Besætningen består</w:t>
            </w:r>
            <w:r w:rsidR="0066026C">
              <w:rPr>
                <w:rFonts w:ascii="Verdana" w:hAnsi="Verdana"/>
                <w:color w:val="212121"/>
                <w:sz w:val="20"/>
                <w:szCs w:val="20"/>
              </w:rPr>
              <w:t xml:space="preserve"> </w:t>
            </w:r>
            <w:r w:rsidRPr="00114000">
              <w:rPr>
                <w:rFonts w:ascii="Verdana" w:hAnsi="Verdana"/>
                <w:color w:val="212121"/>
                <w:sz w:val="20"/>
                <w:szCs w:val="20"/>
              </w:rPr>
              <w:t>af spelsau og såne samt nogle krydsninger. Dyrene er i løsdrift.</w:t>
            </w:r>
          </w:p>
          <w:p w:rsidR="00114000" w:rsidRPr="00114000" w:rsidRDefault="00114000" w:rsidP="00114000">
            <w:pPr>
              <w:pStyle w:val="NormalWeb"/>
              <w:rPr>
                <w:rFonts w:ascii="Verdana" w:hAnsi="Verdana"/>
                <w:color w:val="212121"/>
                <w:sz w:val="20"/>
                <w:szCs w:val="20"/>
              </w:rPr>
            </w:pPr>
            <w:r w:rsidRPr="00114000">
              <w:rPr>
                <w:rFonts w:ascii="Verdana" w:hAnsi="Verdana"/>
                <w:color w:val="212121"/>
                <w:sz w:val="20"/>
                <w:szCs w:val="20"/>
              </w:rPr>
              <w:t>Ved åben stald vil det være muligt at se lammene med deres mødre.</w:t>
            </w:r>
          </w:p>
          <w:p w:rsidR="00114000" w:rsidRPr="00114000" w:rsidRDefault="0066026C" w:rsidP="00114000">
            <w:pPr>
              <w:pStyle w:val="NormalWeb"/>
              <w:rPr>
                <w:rFonts w:ascii="Verdana" w:hAnsi="Verdana"/>
                <w:color w:val="212121"/>
                <w:sz w:val="20"/>
                <w:szCs w:val="20"/>
              </w:rPr>
            </w:pPr>
            <w:r>
              <w:rPr>
                <w:rFonts w:ascii="Verdana" w:hAnsi="Verdana"/>
                <w:color w:val="212121"/>
                <w:sz w:val="20"/>
                <w:szCs w:val="20"/>
              </w:rPr>
              <w:t>D</w:t>
            </w:r>
            <w:r w:rsidR="00114000" w:rsidRPr="00114000">
              <w:rPr>
                <w:rFonts w:ascii="Verdana" w:hAnsi="Verdana"/>
                <w:color w:val="212121"/>
                <w:sz w:val="20"/>
                <w:szCs w:val="20"/>
              </w:rPr>
              <w:t>er vil være hyrdehundeopvisning. Forskellige uldprodukter kan købes.</w:t>
            </w:r>
          </w:p>
          <w:p w:rsidR="00114000" w:rsidRPr="00114000" w:rsidRDefault="00114000" w:rsidP="00114000">
            <w:pPr>
              <w:pStyle w:val="NormalWeb"/>
              <w:rPr>
                <w:rFonts w:ascii="Verdana" w:hAnsi="Verdana"/>
                <w:color w:val="212121"/>
                <w:sz w:val="20"/>
                <w:szCs w:val="20"/>
              </w:rPr>
            </w:pPr>
            <w:r w:rsidRPr="00114000">
              <w:rPr>
                <w:rFonts w:ascii="Verdana" w:hAnsi="Verdana"/>
                <w:color w:val="212121"/>
                <w:sz w:val="20"/>
                <w:szCs w:val="20"/>
              </w:rPr>
              <w:t>Kaffe/the og kage samt smagsprøver på lam.</w:t>
            </w:r>
          </w:p>
          <w:p w:rsidR="00A8002C" w:rsidRDefault="00A8002C" w:rsidP="006F4634">
            <w:pPr>
              <w:pStyle w:val="NormalWeb"/>
              <w:shd w:val="clear" w:color="auto" w:fill="FFFFFF"/>
              <w:rPr>
                <w:rFonts w:ascii="Verdana" w:hAnsi="Verdana"/>
                <w:color w:val="212121"/>
                <w:sz w:val="20"/>
                <w:szCs w:val="20"/>
              </w:rPr>
            </w:pPr>
          </w:p>
        </w:tc>
      </w:tr>
      <w:tr w:rsidR="0066026C" w:rsidRPr="00467DF8" w:rsidTr="0066026C">
        <w:tc>
          <w:tcPr>
            <w:tcW w:w="2263" w:type="dxa"/>
          </w:tcPr>
          <w:p w:rsidR="0066026C" w:rsidRDefault="0066026C">
            <w:pPr>
              <w:rPr>
                <w:sz w:val="32"/>
                <w:szCs w:val="32"/>
              </w:rPr>
            </w:pPr>
            <w:r>
              <w:rPr>
                <w:sz w:val="32"/>
                <w:szCs w:val="32"/>
              </w:rPr>
              <w:t>Horbelev</w:t>
            </w:r>
          </w:p>
        </w:tc>
        <w:tc>
          <w:tcPr>
            <w:tcW w:w="3686" w:type="dxa"/>
          </w:tcPr>
          <w:p w:rsidR="0066026C" w:rsidRPr="0066026C" w:rsidRDefault="0066026C" w:rsidP="0066026C">
            <w:pPr>
              <w:rPr>
                <w:sz w:val="32"/>
                <w:szCs w:val="32"/>
              </w:rPr>
            </w:pPr>
            <w:r w:rsidRPr="0066026C">
              <w:rPr>
                <w:sz w:val="32"/>
                <w:szCs w:val="32"/>
              </w:rPr>
              <w:t>Lammehave økologi v.</w:t>
            </w:r>
          </w:p>
          <w:p w:rsidR="0066026C" w:rsidRPr="0066026C" w:rsidRDefault="0066026C" w:rsidP="0066026C">
            <w:pPr>
              <w:rPr>
                <w:sz w:val="32"/>
                <w:szCs w:val="32"/>
              </w:rPr>
            </w:pPr>
            <w:r w:rsidRPr="0066026C">
              <w:rPr>
                <w:sz w:val="32"/>
                <w:szCs w:val="32"/>
              </w:rPr>
              <w:t>Tina og Jakob Jørgensen</w:t>
            </w:r>
          </w:p>
          <w:p w:rsidR="0066026C" w:rsidRDefault="0066026C" w:rsidP="0066026C">
            <w:pPr>
              <w:rPr>
                <w:sz w:val="32"/>
                <w:szCs w:val="32"/>
              </w:rPr>
            </w:pPr>
            <w:r w:rsidRPr="0066026C">
              <w:rPr>
                <w:sz w:val="32"/>
                <w:szCs w:val="32"/>
              </w:rPr>
              <w:t xml:space="preserve">Eriksdalsvej 24, </w:t>
            </w:r>
          </w:p>
          <w:p w:rsidR="0066026C" w:rsidRPr="0066026C" w:rsidRDefault="0066026C" w:rsidP="0066026C">
            <w:pPr>
              <w:rPr>
                <w:sz w:val="32"/>
                <w:szCs w:val="32"/>
              </w:rPr>
            </w:pPr>
            <w:r w:rsidRPr="0066026C">
              <w:rPr>
                <w:sz w:val="32"/>
                <w:szCs w:val="32"/>
              </w:rPr>
              <w:t>4871 Horbelev.</w:t>
            </w:r>
          </w:p>
          <w:p w:rsidR="0066026C" w:rsidRPr="00114000" w:rsidRDefault="0066026C" w:rsidP="00114000">
            <w:pPr>
              <w:rPr>
                <w:sz w:val="32"/>
                <w:szCs w:val="32"/>
              </w:rPr>
            </w:pPr>
          </w:p>
        </w:tc>
        <w:tc>
          <w:tcPr>
            <w:tcW w:w="3679" w:type="dxa"/>
          </w:tcPr>
          <w:p w:rsidR="0066026C" w:rsidRPr="0066026C" w:rsidRDefault="0066026C" w:rsidP="0066026C">
            <w:pPr>
              <w:pStyle w:val="NormalWeb"/>
              <w:rPr>
                <w:rFonts w:ascii="Verdana" w:hAnsi="Verdana"/>
                <w:color w:val="212121"/>
                <w:sz w:val="20"/>
                <w:szCs w:val="20"/>
              </w:rPr>
            </w:pPr>
            <w:r w:rsidRPr="0066026C">
              <w:rPr>
                <w:rFonts w:ascii="Verdana" w:hAnsi="Verdana"/>
                <w:color w:val="212121"/>
                <w:sz w:val="20"/>
                <w:szCs w:val="20"/>
              </w:rPr>
              <w:t>Besætningen består af 60 moderfår en blanding af racerne texel/suffolk.</w:t>
            </w:r>
          </w:p>
          <w:p w:rsidR="0066026C" w:rsidRPr="0066026C" w:rsidRDefault="0066026C" w:rsidP="0066026C">
            <w:pPr>
              <w:pStyle w:val="NormalWeb"/>
              <w:rPr>
                <w:rFonts w:ascii="Verdana" w:hAnsi="Verdana"/>
                <w:color w:val="212121"/>
                <w:sz w:val="20"/>
                <w:szCs w:val="20"/>
              </w:rPr>
            </w:pPr>
            <w:r w:rsidRPr="0066026C">
              <w:rPr>
                <w:rFonts w:ascii="Verdana" w:hAnsi="Verdana"/>
                <w:color w:val="212121"/>
                <w:sz w:val="20"/>
                <w:szCs w:val="20"/>
              </w:rPr>
              <w:t>Vi  byder velkommen med en kop kaffe/te. Så kom og nyd de små lam påskelørdag.</w:t>
            </w:r>
          </w:p>
          <w:p w:rsidR="0066026C" w:rsidRPr="0066026C" w:rsidRDefault="0066026C" w:rsidP="0066026C">
            <w:pPr>
              <w:pStyle w:val="NormalWeb"/>
              <w:rPr>
                <w:rFonts w:ascii="Verdana" w:hAnsi="Verdana"/>
                <w:color w:val="212121"/>
                <w:sz w:val="20"/>
                <w:szCs w:val="20"/>
              </w:rPr>
            </w:pPr>
            <w:r w:rsidRPr="0066026C">
              <w:rPr>
                <w:rFonts w:ascii="Verdana" w:hAnsi="Verdana"/>
                <w:color w:val="212121"/>
                <w:sz w:val="20"/>
                <w:szCs w:val="20"/>
              </w:rPr>
              <w:t>Mvh. Tina og Jakob</w:t>
            </w:r>
          </w:p>
          <w:p w:rsidR="0066026C" w:rsidRPr="00114000" w:rsidRDefault="0066026C" w:rsidP="00114000">
            <w:pPr>
              <w:pStyle w:val="NormalWeb"/>
              <w:rPr>
                <w:rFonts w:ascii="Verdana" w:hAnsi="Verdana"/>
                <w:color w:val="212121"/>
                <w:sz w:val="20"/>
                <w:szCs w:val="20"/>
              </w:rPr>
            </w:pPr>
          </w:p>
        </w:tc>
      </w:tr>
      <w:tr w:rsidR="0066026C" w:rsidRPr="00467DF8" w:rsidTr="0066026C">
        <w:tc>
          <w:tcPr>
            <w:tcW w:w="2263" w:type="dxa"/>
          </w:tcPr>
          <w:p w:rsidR="0066026C" w:rsidRDefault="0066026C">
            <w:pPr>
              <w:rPr>
                <w:sz w:val="32"/>
                <w:szCs w:val="32"/>
              </w:rPr>
            </w:pPr>
            <w:r>
              <w:rPr>
                <w:sz w:val="32"/>
                <w:szCs w:val="32"/>
              </w:rPr>
              <w:t>Ringsted</w:t>
            </w:r>
          </w:p>
          <w:p w:rsidR="0066026C" w:rsidRPr="0066026C" w:rsidRDefault="0066026C" w:rsidP="0066026C">
            <w:pPr>
              <w:ind w:firstLine="1304"/>
              <w:rPr>
                <w:sz w:val="32"/>
                <w:szCs w:val="32"/>
              </w:rPr>
            </w:pPr>
          </w:p>
        </w:tc>
        <w:tc>
          <w:tcPr>
            <w:tcW w:w="3686" w:type="dxa"/>
          </w:tcPr>
          <w:p w:rsidR="0066026C" w:rsidRPr="0066026C" w:rsidRDefault="0066026C" w:rsidP="0066026C">
            <w:pPr>
              <w:rPr>
                <w:sz w:val="32"/>
                <w:szCs w:val="32"/>
              </w:rPr>
            </w:pPr>
            <w:r w:rsidRPr="0066026C">
              <w:rPr>
                <w:sz w:val="32"/>
                <w:szCs w:val="32"/>
              </w:rPr>
              <w:t>Karen Christensen</w:t>
            </w:r>
          </w:p>
          <w:p w:rsidR="0066026C" w:rsidRPr="0066026C" w:rsidRDefault="0066026C" w:rsidP="0066026C">
            <w:pPr>
              <w:rPr>
                <w:sz w:val="32"/>
                <w:szCs w:val="32"/>
              </w:rPr>
            </w:pPr>
            <w:r w:rsidRPr="0066026C">
              <w:rPr>
                <w:sz w:val="32"/>
                <w:szCs w:val="32"/>
              </w:rPr>
              <w:t>Stenmarksgården</w:t>
            </w:r>
          </w:p>
          <w:p w:rsidR="0066026C" w:rsidRPr="0066026C" w:rsidRDefault="0066026C" w:rsidP="0066026C">
            <w:pPr>
              <w:rPr>
                <w:sz w:val="32"/>
                <w:szCs w:val="32"/>
              </w:rPr>
            </w:pPr>
            <w:r w:rsidRPr="0066026C">
              <w:rPr>
                <w:sz w:val="32"/>
                <w:szCs w:val="32"/>
              </w:rPr>
              <w:t>Gilsagervej 55</w:t>
            </w:r>
          </w:p>
          <w:p w:rsidR="0066026C" w:rsidRPr="0066026C" w:rsidRDefault="0066026C" w:rsidP="0066026C">
            <w:pPr>
              <w:rPr>
                <w:sz w:val="32"/>
                <w:szCs w:val="32"/>
              </w:rPr>
            </w:pPr>
            <w:r w:rsidRPr="0066026C">
              <w:rPr>
                <w:sz w:val="32"/>
                <w:szCs w:val="32"/>
              </w:rPr>
              <w:t>4100 Ringsted</w:t>
            </w:r>
          </w:p>
          <w:p w:rsidR="0066026C" w:rsidRPr="0066026C" w:rsidRDefault="004F7D84" w:rsidP="0066026C">
            <w:pPr>
              <w:rPr>
                <w:sz w:val="32"/>
                <w:szCs w:val="32"/>
              </w:rPr>
            </w:pPr>
            <w:hyperlink r:id="rId6" w:tgtFrame="_blank" w:history="1">
              <w:r w:rsidR="0066026C" w:rsidRPr="0066026C">
                <w:rPr>
                  <w:rStyle w:val="Hyperlink"/>
                  <w:sz w:val="32"/>
                  <w:szCs w:val="32"/>
                </w:rPr>
                <w:t>www.stenmarksgaarden.dk</w:t>
              </w:r>
            </w:hyperlink>
          </w:p>
          <w:p w:rsidR="0066026C" w:rsidRPr="00114000" w:rsidRDefault="0066026C" w:rsidP="00114000">
            <w:pPr>
              <w:rPr>
                <w:sz w:val="32"/>
                <w:szCs w:val="32"/>
              </w:rPr>
            </w:pPr>
          </w:p>
        </w:tc>
        <w:tc>
          <w:tcPr>
            <w:tcW w:w="3679" w:type="dxa"/>
          </w:tcPr>
          <w:p w:rsidR="0066026C" w:rsidRPr="0066026C" w:rsidRDefault="0066026C" w:rsidP="0066026C">
            <w:pPr>
              <w:pStyle w:val="NormalWeb"/>
              <w:rPr>
                <w:rFonts w:ascii="Verdana" w:hAnsi="Verdana"/>
                <w:color w:val="212121"/>
                <w:sz w:val="20"/>
                <w:szCs w:val="20"/>
              </w:rPr>
            </w:pPr>
            <w:r w:rsidRPr="0066026C">
              <w:rPr>
                <w:rFonts w:ascii="Verdana" w:hAnsi="Verdana"/>
                <w:color w:val="212121"/>
                <w:sz w:val="20"/>
                <w:szCs w:val="20"/>
              </w:rPr>
              <w:t>Vi har ca 80 moderfår få rene merino og ellers krydsninger med merino- finuld og merino-finuld- wensleydale. Der er mange får der har læmmet så der er ca 90 lam.Vi har planlagt at klippe et får kl. 11 og kl.14. De 120 mohairgeder kan man også kigge ind til, her er også kid bla. fire flaske kid der er meget nysgerrige.Alle er også velkommen i gårdbutikken hvad enten det er for at handle eller en kigger. Vi har  garn, strik, mohairstrømper filtet hjemmesko, skind m.m.I dagens anledning har vi fået lavet gedespegepøler.</w:t>
            </w:r>
          </w:p>
          <w:p w:rsidR="0066026C" w:rsidRPr="00114000" w:rsidRDefault="0066026C" w:rsidP="0066026C">
            <w:pPr>
              <w:pStyle w:val="NormalWeb"/>
              <w:rPr>
                <w:rFonts w:ascii="Verdana" w:hAnsi="Verdana"/>
                <w:color w:val="212121"/>
                <w:sz w:val="20"/>
                <w:szCs w:val="20"/>
              </w:rPr>
            </w:pPr>
            <w:r w:rsidRPr="0066026C">
              <w:rPr>
                <w:rFonts w:ascii="Verdana" w:hAnsi="Verdana"/>
                <w:color w:val="212121"/>
                <w:sz w:val="20"/>
                <w:szCs w:val="20"/>
              </w:rPr>
              <w:t>Der er mulighed for at få en kop kaffe/the/saftevand og et stykke kage.</w:t>
            </w:r>
          </w:p>
        </w:tc>
      </w:tr>
    </w:tbl>
    <w:p w:rsidR="00153DC0" w:rsidRPr="00467DF8" w:rsidRDefault="004F7D84">
      <w:pPr>
        <w:rPr>
          <w:sz w:val="32"/>
          <w:szCs w:val="32"/>
        </w:rPr>
      </w:pPr>
    </w:p>
    <w:sectPr w:rsidR="00153DC0" w:rsidRPr="00467DF8">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7D84" w:rsidRDefault="004F7D84" w:rsidP="00467DF8">
      <w:pPr>
        <w:spacing w:after="0" w:line="240" w:lineRule="auto"/>
      </w:pPr>
      <w:r>
        <w:separator/>
      </w:r>
    </w:p>
  </w:endnote>
  <w:endnote w:type="continuationSeparator" w:id="0">
    <w:p w:rsidR="004F7D84" w:rsidRDefault="004F7D84" w:rsidP="00467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F8" w:rsidRDefault="00467DF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F8" w:rsidRDefault="00467DF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F8" w:rsidRDefault="00467DF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7D84" w:rsidRDefault="004F7D84" w:rsidP="00467DF8">
      <w:pPr>
        <w:spacing w:after="0" w:line="240" w:lineRule="auto"/>
      </w:pPr>
      <w:r>
        <w:separator/>
      </w:r>
    </w:p>
  </w:footnote>
  <w:footnote w:type="continuationSeparator" w:id="0">
    <w:p w:rsidR="004F7D84" w:rsidRDefault="004F7D84" w:rsidP="00467D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F8" w:rsidRDefault="00467DF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F8" w:rsidRPr="00467DF8" w:rsidRDefault="00467DF8" w:rsidP="00467DF8">
    <w:pPr>
      <w:pStyle w:val="Sidehoved"/>
      <w:jc w:val="center"/>
      <w:rPr>
        <w:rFonts w:ascii="Arial Black" w:hAnsi="Arial Black"/>
        <w:sz w:val="32"/>
        <w:szCs w:val="32"/>
      </w:rPr>
    </w:pPr>
    <w:r w:rsidRPr="00467DF8">
      <w:rPr>
        <w:rFonts w:ascii="Arial Black" w:hAnsi="Arial Black"/>
        <w:sz w:val="32"/>
        <w:szCs w:val="32"/>
      </w:rPr>
      <w:t>Stalde</w:t>
    </w:r>
    <w:r>
      <w:rPr>
        <w:rFonts w:ascii="Arial Black" w:hAnsi="Arial Black"/>
        <w:sz w:val="32"/>
        <w:szCs w:val="32"/>
      </w:rPr>
      <w:t>,</w:t>
    </w:r>
    <w:r w:rsidRPr="00467DF8">
      <w:rPr>
        <w:rFonts w:ascii="Arial Black" w:hAnsi="Arial Black"/>
        <w:sz w:val="32"/>
        <w:szCs w:val="32"/>
      </w:rPr>
      <w:t xml:space="preserve"> der holder Åbenstald på Fåretdag på Sjælland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DF8" w:rsidRDefault="00467DF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DF8"/>
    <w:rsid w:val="00114000"/>
    <w:rsid w:val="001730AF"/>
    <w:rsid w:val="002841E1"/>
    <w:rsid w:val="002A5CA4"/>
    <w:rsid w:val="00467DF8"/>
    <w:rsid w:val="004F7D84"/>
    <w:rsid w:val="00633E82"/>
    <w:rsid w:val="0066026C"/>
    <w:rsid w:val="006E0D21"/>
    <w:rsid w:val="006F4634"/>
    <w:rsid w:val="00923685"/>
    <w:rsid w:val="009B25D8"/>
    <w:rsid w:val="009D5854"/>
    <w:rsid w:val="00A8002C"/>
    <w:rsid w:val="00CD5FF2"/>
    <w:rsid w:val="00F8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DF98E-5735-41E4-8103-8EDEE3231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467D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link w:val="SidehovedTegn"/>
    <w:uiPriority w:val="99"/>
    <w:unhideWhenUsed/>
    <w:rsid w:val="00467DF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67DF8"/>
  </w:style>
  <w:style w:type="paragraph" w:styleId="Sidefod">
    <w:name w:val="footer"/>
    <w:basedOn w:val="Normal"/>
    <w:link w:val="SidefodTegn"/>
    <w:uiPriority w:val="99"/>
    <w:unhideWhenUsed/>
    <w:rsid w:val="00467DF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67DF8"/>
  </w:style>
  <w:style w:type="paragraph" w:customStyle="1" w:styleId="xmsonormal">
    <w:name w:val="x_msonormal"/>
    <w:basedOn w:val="Normal"/>
    <w:rsid w:val="006F4634"/>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NormalWeb">
    <w:name w:val="Normal (Web)"/>
    <w:basedOn w:val="Normal"/>
    <w:uiPriority w:val="99"/>
    <w:unhideWhenUsed/>
    <w:rsid w:val="006F4634"/>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602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72183">
      <w:bodyDiv w:val="1"/>
      <w:marLeft w:val="0"/>
      <w:marRight w:val="0"/>
      <w:marTop w:val="0"/>
      <w:marBottom w:val="0"/>
      <w:divBdr>
        <w:top w:val="none" w:sz="0" w:space="0" w:color="auto"/>
        <w:left w:val="none" w:sz="0" w:space="0" w:color="auto"/>
        <w:bottom w:val="none" w:sz="0" w:space="0" w:color="auto"/>
        <w:right w:val="none" w:sz="0" w:space="0" w:color="auto"/>
      </w:divBdr>
      <w:divsChild>
        <w:div w:id="2106997754">
          <w:marLeft w:val="0"/>
          <w:marRight w:val="0"/>
          <w:marTop w:val="0"/>
          <w:marBottom w:val="0"/>
          <w:divBdr>
            <w:top w:val="none" w:sz="0" w:space="0" w:color="auto"/>
            <w:left w:val="none" w:sz="0" w:space="0" w:color="auto"/>
            <w:bottom w:val="none" w:sz="0" w:space="0" w:color="auto"/>
            <w:right w:val="none" w:sz="0" w:space="0" w:color="auto"/>
          </w:divBdr>
          <w:divsChild>
            <w:div w:id="587858330">
              <w:marLeft w:val="0"/>
              <w:marRight w:val="0"/>
              <w:marTop w:val="0"/>
              <w:marBottom w:val="0"/>
              <w:divBdr>
                <w:top w:val="none" w:sz="0" w:space="0" w:color="auto"/>
                <w:left w:val="none" w:sz="0" w:space="0" w:color="auto"/>
                <w:bottom w:val="none" w:sz="0" w:space="0" w:color="auto"/>
                <w:right w:val="none" w:sz="0" w:space="0" w:color="auto"/>
              </w:divBdr>
              <w:divsChild>
                <w:div w:id="1954484006">
                  <w:marLeft w:val="0"/>
                  <w:marRight w:val="0"/>
                  <w:marTop w:val="0"/>
                  <w:marBottom w:val="0"/>
                  <w:divBdr>
                    <w:top w:val="none" w:sz="0" w:space="0" w:color="auto"/>
                    <w:left w:val="none" w:sz="0" w:space="0" w:color="auto"/>
                    <w:bottom w:val="none" w:sz="0" w:space="0" w:color="auto"/>
                    <w:right w:val="none" w:sz="0" w:space="0" w:color="auto"/>
                  </w:divBdr>
                  <w:divsChild>
                    <w:div w:id="1823891305">
                      <w:marLeft w:val="0"/>
                      <w:marRight w:val="0"/>
                      <w:marTop w:val="0"/>
                      <w:marBottom w:val="0"/>
                      <w:divBdr>
                        <w:top w:val="none" w:sz="0" w:space="0" w:color="auto"/>
                        <w:left w:val="none" w:sz="0" w:space="0" w:color="auto"/>
                        <w:bottom w:val="none" w:sz="0" w:space="0" w:color="auto"/>
                        <w:right w:val="none" w:sz="0" w:space="0" w:color="auto"/>
                      </w:divBdr>
                      <w:divsChild>
                        <w:div w:id="289288835">
                          <w:marLeft w:val="0"/>
                          <w:marRight w:val="0"/>
                          <w:marTop w:val="0"/>
                          <w:marBottom w:val="0"/>
                          <w:divBdr>
                            <w:top w:val="none" w:sz="0" w:space="0" w:color="auto"/>
                            <w:left w:val="none" w:sz="0" w:space="0" w:color="auto"/>
                            <w:bottom w:val="none" w:sz="0" w:space="0" w:color="auto"/>
                            <w:right w:val="none" w:sz="0" w:space="0" w:color="auto"/>
                          </w:divBdr>
                          <w:divsChild>
                            <w:div w:id="113333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923472">
      <w:bodyDiv w:val="1"/>
      <w:marLeft w:val="0"/>
      <w:marRight w:val="0"/>
      <w:marTop w:val="0"/>
      <w:marBottom w:val="0"/>
      <w:divBdr>
        <w:top w:val="none" w:sz="0" w:space="0" w:color="auto"/>
        <w:left w:val="none" w:sz="0" w:space="0" w:color="auto"/>
        <w:bottom w:val="none" w:sz="0" w:space="0" w:color="auto"/>
        <w:right w:val="none" w:sz="0" w:space="0" w:color="auto"/>
      </w:divBdr>
      <w:divsChild>
        <w:div w:id="1173447596">
          <w:marLeft w:val="0"/>
          <w:marRight w:val="0"/>
          <w:marTop w:val="0"/>
          <w:marBottom w:val="0"/>
          <w:divBdr>
            <w:top w:val="none" w:sz="0" w:space="0" w:color="auto"/>
            <w:left w:val="none" w:sz="0" w:space="0" w:color="auto"/>
            <w:bottom w:val="none" w:sz="0" w:space="0" w:color="auto"/>
            <w:right w:val="none" w:sz="0" w:space="0" w:color="auto"/>
          </w:divBdr>
        </w:div>
        <w:div w:id="1696078261">
          <w:marLeft w:val="0"/>
          <w:marRight w:val="0"/>
          <w:marTop w:val="0"/>
          <w:marBottom w:val="0"/>
          <w:divBdr>
            <w:top w:val="none" w:sz="0" w:space="0" w:color="auto"/>
            <w:left w:val="none" w:sz="0" w:space="0" w:color="auto"/>
            <w:bottom w:val="none" w:sz="0" w:space="0" w:color="auto"/>
            <w:right w:val="none" w:sz="0" w:space="0" w:color="auto"/>
          </w:divBdr>
        </w:div>
        <w:div w:id="1278491135">
          <w:marLeft w:val="0"/>
          <w:marRight w:val="0"/>
          <w:marTop w:val="0"/>
          <w:marBottom w:val="0"/>
          <w:divBdr>
            <w:top w:val="none" w:sz="0" w:space="0" w:color="auto"/>
            <w:left w:val="none" w:sz="0" w:space="0" w:color="auto"/>
            <w:bottom w:val="none" w:sz="0" w:space="0" w:color="auto"/>
            <w:right w:val="none" w:sz="0" w:space="0" w:color="auto"/>
          </w:divBdr>
        </w:div>
        <w:div w:id="85543148">
          <w:marLeft w:val="0"/>
          <w:marRight w:val="0"/>
          <w:marTop w:val="0"/>
          <w:marBottom w:val="0"/>
          <w:divBdr>
            <w:top w:val="none" w:sz="0" w:space="0" w:color="auto"/>
            <w:left w:val="none" w:sz="0" w:space="0" w:color="auto"/>
            <w:bottom w:val="none" w:sz="0" w:space="0" w:color="auto"/>
            <w:right w:val="none" w:sz="0" w:space="0" w:color="auto"/>
          </w:divBdr>
        </w:div>
        <w:div w:id="551774086">
          <w:marLeft w:val="0"/>
          <w:marRight w:val="0"/>
          <w:marTop w:val="0"/>
          <w:marBottom w:val="0"/>
          <w:divBdr>
            <w:top w:val="none" w:sz="0" w:space="0" w:color="auto"/>
            <w:left w:val="none" w:sz="0" w:space="0" w:color="auto"/>
            <w:bottom w:val="none" w:sz="0" w:space="0" w:color="auto"/>
            <w:right w:val="none" w:sz="0" w:space="0" w:color="auto"/>
          </w:divBdr>
        </w:div>
      </w:divsChild>
    </w:div>
    <w:div w:id="497691404">
      <w:bodyDiv w:val="1"/>
      <w:marLeft w:val="0"/>
      <w:marRight w:val="0"/>
      <w:marTop w:val="0"/>
      <w:marBottom w:val="0"/>
      <w:divBdr>
        <w:top w:val="none" w:sz="0" w:space="0" w:color="auto"/>
        <w:left w:val="none" w:sz="0" w:space="0" w:color="auto"/>
        <w:bottom w:val="none" w:sz="0" w:space="0" w:color="auto"/>
        <w:right w:val="none" w:sz="0" w:space="0" w:color="auto"/>
      </w:divBdr>
      <w:divsChild>
        <w:div w:id="1283878921">
          <w:marLeft w:val="0"/>
          <w:marRight w:val="0"/>
          <w:marTop w:val="0"/>
          <w:marBottom w:val="0"/>
          <w:divBdr>
            <w:top w:val="none" w:sz="0" w:space="0" w:color="auto"/>
            <w:left w:val="none" w:sz="0" w:space="0" w:color="auto"/>
            <w:bottom w:val="none" w:sz="0" w:space="0" w:color="auto"/>
            <w:right w:val="none" w:sz="0" w:space="0" w:color="auto"/>
          </w:divBdr>
        </w:div>
        <w:div w:id="561451605">
          <w:marLeft w:val="0"/>
          <w:marRight w:val="0"/>
          <w:marTop w:val="0"/>
          <w:marBottom w:val="0"/>
          <w:divBdr>
            <w:top w:val="none" w:sz="0" w:space="0" w:color="auto"/>
            <w:left w:val="none" w:sz="0" w:space="0" w:color="auto"/>
            <w:bottom w:val="none" w:sz="0" w:space="0" w:color="auto"/>
            <w:right w:val="none" w:sz="0" w:space="0" w:color="auto"/>
          </w:divBdr>
        </w:div>
        <w:div w:id="1256087993">
          <w:marLeft w:val="0"/>
          <w:marRight w:val="0"/>
          <w:marTop w:val="0"/>
          <w:marBottom w:val="0"/>
          <w:divBdr>
            <w:top w:val="none" w:sz="0" w:space="0" w:color="auto"/>
            <w:left w:val="none" w:sz="0" w:space="0" w:color="auto"/>
            <w:bottom w:val="none" w:sz="0" w:space="0" w:color="auto"/>
            <w:right w:val="none" w:sz="0" w:space="0" w:color="auto"/>
          </w:divBdr>
        </w:div>
      </w:divsChild>
    </w:div>
    <w:div w:id="796410513">
      <w:bodyDiv w:val="1"/>
      <w:marLeft w:val="0"/>
      <w:marRight w:val="0"/>
      <w:marTop w:val="0"/>
      <w:marBottom w:val="0"/>
      <w:divBdr>
        <w:top w:val="none" w:sz="0" w:space="0" w:color="auto"/>
        <w:left w:val="none" w:sz="0" w:space="0" w:color="auto"/>
        <w:bottom w:val="none" w:sz="0" w:space="0" w:color="auto"/>
        <w:right w:val="none" w:sz="0" w:space="0" w:color="auto"/>
      </w:divBdr>
    </w:div>
    <w:div w:id="825903228">
      <w:bodyDiv w:val="1"/>
      <w:marLeft w:val="0"/>
      <w:marRight w:val="0"/>
      <w:marTop w:val="0"/>
      <w:marBottom w:val="0"/>
      <w:divBdr>
        <w:top w:val="none" w:sz="0" w:space="0" w:color="auto"/>
        <w:left w:val="none" w:sz="0" w:space="0" w:color="auto"/>
        <w:bottom w:val="none" w:sz="0" w:space="0" w:color="auto"/>
        <w:right w:val="none" w:sz="0" w:space="0" w:color="auto"/>
      </w:divBdr>
    </w:div>
    <w:div w:id="897087582">
      <w:bodyDiv w:val="1"/>
      <w:marLeft w:val="0"/>
      <w:marRight w:val="0"/>
      <w:marTop w:val="0"/>
      <w:marBottom w:val="0"/>
      <w:divBdr>
        <w:top w:val="none" w:sz="0" w:space="0" w:color="auto"/>
        <w:left w:val="none" w:sz="0" w:space="0" w:color="auto"/>
        <w:bottom w:val="none" w:sz="0" w:space="0" w:color="auto"/>
        <w:right w:val="none" w:sz="0" w:space="0" w:color="auto"/>
      </w:divBdr>
    </w:div>
    <w:div w:id="1246575123">
      <w:bodyDiv w:val="1"/>
      <w:marLeft w:val="0"/>
      <w:marRight w:val="0"/>
      <w:marTop w:val="0"/>
      <w:marBottom w:val="0"/>
      <w:divBdr>
        <w:top w:val="none" w:sz="0" w:space="0" w:color="auto"/>
        <w:left w:val="none" w:sz="0" w:space="0" w:color="auto"/>
        <w:bottom w:val="none" w:sz="0" w:space="0" w:color="auto"/>
        <w:right w:val="none" w:sz="0" w:space="0" w:color="auto"/>
      </w:divBdr>
    </w:div>
    <w:div w:id="1564835093">
      <w:bodyDiv w:val="1"/>
      <w:marLeft w:val="0"/>
      <w:marRight w:val="0"/>
      <w:marTop w:val="0"/>
      <w:marBottom w:val="0"/>
      <w:divBdr>
        <w:top w:val="none" w:sz="0" w:space="0" w:color="auto"/>
        <w:left w:val="none" w:sz="0" w:space="0" w:color="auto"/>
        <w:bottom w:val="none" w:sz="0" w:space="0" w:color="auto"/>
        <w:right w:val="none" w:sz="0" w:space="0" w:color="auto"/>
      </w:divBdr>
      <w:divsChild>
        <w:div w:id="875777390">
          <w:marLeft w:val="0"/>
          <w:marRight w:val="0"/>
          <w:marTop w:val="0"/>
          <w:marBottom w:val="0"/>
          <w:divBdr>
            <w:top w:val="none" w:sz="0" w:space="0" w:color="auto"/>
            <w:left w:val="none" w:sz="0" w:space="0" w:color="auto"/>
            <w:bottom w:val="none" w:sz="0" w:space="0" w:color="auto"/>
            <w:right w:val="none" w:sz="0" w:space="0" w:color="auto"/>
          </w:divBdr>
        </w:div>
        <w:div w:id="161161857">
          <w:marLeft w:val="0"/>
          <w:marRight w:val="0"/>
          <w:marTop w:val="0"/>
          <w:marBottom w:val="0"/>
          <w:divBdr>
            <w:top w:val="none" w:sz="0" w:space="0" w:color="auto"/>
            <w:left w:val="none" w:sz="0" w:space="0" w:color="auto"/>
            <w:bottom w:val="none" w:sz="0" w:space="0" w:color="auto"/>
            <w:right w:val="none" w:sz="0" w:space="0" w:color="auto"/>
          </w:divBdr>
        </w:div>
        <w:div w:id="1001157669">
          <w:marLeft w:val="0"/>
          <w:marRight w:val="0"/>
          <w:marTop w:val="0"/>
          <w:marBottom w:val="0"/>
          <w:divBdr>
            <w:top w:val="none" w:sz="0" w:space="0" w:color="auto"/>
            <w:left w:val="none" w:sz="0" w:space="0" w:color="auto"/>
            <w:bottom w:val="none" w:sz="0" w:space="0" w:color="auto"/>
            <w:right w:val="none" w:sz="0" w:space="0" w:color="auto"/>
          </w:divBdr>
        </w:div>
      </w:divsChild>
    </w:div>
    <w:div w:id="1632324942">
      <w:bodyDiv w:val="1"/>
      <w:marLeft w:val="0"/>
      <w:marRight w:val="0"/>
      <w:marTop w:val="0"/>
      <w:marBottom w:val="0"/>
      <w:divBdr>
        <w:top w:val="none" w:sz="0" w:space="0" w:color="auto"/>
        <w:left w:val="none" w:sz="0" w:space="0" w:color="auto"/>
        <w:bottom w:val="none" w:sz="0" w:space="0" w:color="auto"/>
        <w:right w:val="none" w:sz="0" w:space="0" w:color="auto"/>
      </w:divBdr>
    </w:div>
    <w:div w:id="1716612081">
      <w:bodyDiv w:val="1"/>
      <w:marLeft w:val="0"/>
      <w:marRight w:val="0"/>
      <w:marTop w:val="0"/>
      <w:marBottom w:val="0"/>
      <w:divBdr>
        <w:top w:val="none" w:sz="0" w:space="0" w:color="auto"/>
        <w:left w:val="none" w:sz="0" w:space="0" w:color="auto"/>
        <w:bottom w:val="none" w:sz="0" w:space="0" w:color="auto"/>
        <w:right w:val="none" w:sz="0" w:space="0" w:color="auto"/>
      </w:divBdr>
    </w:div>
    <w:div w:id="1905334289">
      <w:bodyDiv w:val="1"/>
      <w:marLeft w:val="0"/>
      <w:marRight w:val="0"/>
      <w:marTop w:val="0"/>
      <w:marBottom w:val="0"/>
      <w:divBdr>
        <w:top w:val="none" w:sz="0" w:space="0" w:color="auto"/>
        <w:left w:val="none" w:sz="0" w:space="0" w:color="auto"/>
        <w:bottom w:val="none" w:sz="0" w:space="0" w:color="auto"/>
        <w:right w:val="none" w:sz="0" w:space="0" w:color="auto"/>
      </w:divBdr>
    </w:div>
    <w:div w:id="198203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enmarksgaarden.d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554</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Center for Uddannelse</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Camilla Næstholdt Petersen</dc:creator>
  <cp:keywords/>
  <dc:description/>
  <cp:lastModifiedBy>Camilla Næstholdt Petersen</cp:lastModifiedBy>
  <cp:revision>2</cp:revision>
  <dcterms:created xsi:type="dcterms:W3CDTF">2017-04-10T21:03:00Z</dcterms:created>
  <dcterms:modified xsi:type="dcterms:W3CDTF">2017-04-10T21:03:00Z</dcterms:modified>
</cp:coreProperties>
</file>